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A0" w:rsidRDefault="007C4DF3">
      <w:pPr>
        <w:spacing w:after="0"/>
        <w:ind w:left="14" w:right="0" w:firstLine="0"/>
        <w:jc w:val="left"/>
      </w:pPr>
      <w:r>
        <w:rPr>
          <w:noProof/>
        </w:rPr>
        <w:drawing>
          <wp:inline distT="0" distB="0" distL="0" distR="0">
            <wp:extent cx="2019300" cy="1141095"/>
            <wp:effectExtent l="0" t="0" r="0" b="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10"/>
        <w:ind w:left="0" w:firstLine="0"/>
        <w:jc w:val="right"/>
      </w:pPr>
      <w:r>
        <w:t>Allegato n. 2</w:t>
      </w:r>
      <w:r>
        <w:rPr>
          <w:rFonts w:ascii="Verdana" w:eastAsia="Verdana" w:hAnsi="Verdana" w:cs="Verdana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25"/>
        <w:ind w:left="14" w:right="0" w:firstLine="0"/>
        <w:jc w:val="left"/>
      </w:pPr>
      <w:r>
        <w:rPr>
          <w:b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165"/>
        <w:ind w:left="14" w:right="0" w:firstLine="0"/>
        <w:jc w:val="left"/>
      </w:pPr>
      <w:r>
        <w:rPr>
          <w:b/>
          <w:sz w:val="23"/>
        </w:rPr>
        <w:t xml:space="preserve"> 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168"/>
        <w:ind w:left="14" w:right="0" w:firstLine="0"/>
        <w:jc w:val="left"/>
      </w:pPr>
      <w:r>
        <w:rPr>
          <w:rFonts w:ascii="Calibri" w:eastAsia="Calibri" w:hAnsi="Calibri" w:cs="Calibri"/>
          <w:sz w:val="22"/>
        </w:rPr>
        <w:t xml:space="preserve">Trento, _____ </w:t>
      </w:r>
    </w:p>
    <w:p w:rsidR="00DD2FA0" w:rsidRDefault="007C4DF3">
      <w:pPr>
        <w:spacing w:after="6"/>
        <w:ind w:left="14" w:right="0" w:firstLine="0"/>
        <w:jc w:val="left"/>
      </w:pPr>
      <w:r>
        <w:rPr>
          <w:b/>
          <w:sz w:val="23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20"/>
        <w:ind w:left="0" w:right="319" w:firstLine="0"/>
        <w:jc w:val="center"/>
      </w:pPr>
      <w:r>
        <w:rPr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pStyle w:val="Titolo1"/>
      </w:pPr>
      <w:r>
        <w:t>VERBALE DI CONCLUSIONE DEI CONTROLLI A CAMPIONE (MESE) 2025</w:t>
      </w:r>
      <w:r>
        <w:rPr>
          <w:vertAlign w:val="superscript"/>
        </w:rPr>
        <w:footnoteReference w:id="1"/>
      </w:r>
      <w:r>
        <w:t xml:space="preserve"> </w:t>
      </w:r>
    </w:p>
    <w:p w:rsidR="00DD2FA0" w:rsidRDefault="007C4DF3">
      <w:pPr>
        <w:spacing w:after="8"/>
        <w:ind w:left="14" w:right="0" w:firstLine="0"/>
        <w:jc w:val="left"/>
      </w:pPr>
      <w:r>
        <w:rPr>
          <w:i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17"/>
        <w:ind w:left="14" w:righ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39"/>
        <w:ind w:left="14" w:righ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numPr>
          <w:ilvl w:val="0"/>
          <w:numId w:val="1"/>
        </w:numPr>
        <w:spacing w:after="32"/>
        <w:ind w:left="839" w:right="596" w:hanging="362"/>
      </w:pPr>
      <w:r>
        <w:t>Visto l’articolo 71 del decreto del Presidente della Repubblica n. 445 di data 28 dicembre 2000 (</w:t>
      </w:r>
      <w:r>
        <w:rPr>
          <w:i/>
        </w:rPr>
        <w:t>Testo Unico delle disposizioni legislative e regolamentari in materia di documentazione amministrativa</w:t>
      </w:r>
      <w:r>
        <w:t xml:space="preserve">) il quale disciplina le modalità dei controlli;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numPr>
          <w:ilvl w:val="0"/>
          <w:numId w:val="1"/>
        </w:numPr>
        <w:spacing w:after="30"/>
        <w:ind w:left="839" w:right="596" w:hanging="362"/>
      </w:pPr>
      <w:r>
        <w:t>vista la deliberazione della Giunta provinciale n. 2960 di data 23.12.2010, concernente le direttive pe</w:t>
      </w:r>
      <w:r>
        <w:t xml:space="preserve">r l’effettuazione dei controlli sulle dichiarazioni sostitutive di certificazioni e dell’atto di notorietà di cui agli articoli 46 e 47, con la quale è stato determinato anche il campione minimo di pratiche da sottoporre a controllo;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numPr>
          <w:ilvl w:val="0"/>
          <w:numId w:val="1"/>
        </w:numPr>
        <w:spacing w:after="68"/>
        <w:ind w:left="839" w:right="596" w:hanging="362"/>
      </w:pPr>
      <w:r>
        <w:t>vista la successivam</w:t>
      </w:r>
      <w:r>
        <w:t xml:space="preserve">ente deliberazione della Giunta provinciale n. 2031 di data 28.9.2012;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numPr>
          <w:ilvl w:val="0"/>
          <w:numId w:val="1"/>
        </w:numPr>
        <w:spacing w:after="165"/>
        <w:ind w:left="839" w:right="596" w:hanging="362"/>
      </w:pPr>
      <w:r>
        <w:t xml:space="preserve">● vista la determinazione del Segretario Generale n. _____ </w:t>
      </w:r>
      <w:proofErr w:type="spellStart"/>
      <w:r>
        <w:t>dd</w:t>
      </w:r>
      <w:proofErr w:type="spellEnd"/>
      <w:r>
        <w:t xml:space="preserve"> ____, con la quale si è definita la disciplina interna per l’effettuazione dei controlli sulle dichiarazioni sostitutive </w:t>
      </w:r>
      <w:r>
        <w:t>di certificazione dell’atto di notorietà di cui al D.P.R. n. 445/2000 sui procedimenti afferenti l’approvvigionamento di beni e servizi e l’esecuzione di lavori effettuati nel mese _____ dell’anno 2026</w:t>
      </w:r>
      <w:bookmarkStart w:id="0" w:name="_GoBack"/>
      <w:bookmarkEnd w:id="0"/>
      <w:r>
        <w:t>;</w:t>
      </w:r>
      <w:r>
        <w:rPr>
          <w:sz w:val="21"/>
          <w:vertAlign w:val="superscript"/>
        </w:rPr>
        <w:footnoteReference w:id="2"/>
      </w: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numPr>
          <w:ilvl w:val="0"/>
          <w:numId w:val="1"/>
        </w:numPr>
        <w:ind w:left="839" w:right="596" w:hanging="362"/>
      </w:pPr>
      <w:r>
        <w:t xml:space="preserve">visto </w:t>
      </w:r>
      <w:r>
        <w:tab/>
        <w:t xml:space="preserve">il </w:t>
      </w:r>
      <w:r>
        <w:tab/>
        <w:t xml:space="preserve">verbale </w:t>
      </w:r>
      <w:r>
        <w:tab/>
        <w:t xml:space="preserve">n. </w:t>
      </w:r>
      <w:r>
        <w:tab/>
        <w:t>___/2026</w:t>
      </w:r>
      <w:r>
        <w:t xml:space="preserve"> </w:t>
      </w:r>
      <w:r>
        <w:tab/>
        <w:t xml:space="preserve">di </w:t>
      </w:r>
      <w:r>
        <w:tab/>
        <w:t xml:space="preserve">sorteggio </w:t>
      </w:r>
      <w:r>
        <w:tab/>
        <w:t>d</w:t>
      </w:r>
      <w:r>
        <w:t xml:space="preserve">el </w:t>
      </w:r>
      <w:r>
        <w:tab/>
        <w:t xml:space="preserve">campione </w:t>
      </w:r>
      <w:r>
        <w:tab/>
        <w:t xml:space="preserve">di </w:t>
      </w:r>
      <w:r>
        <w:tab/>
        <w:t xml:space="preserve">data </w:t>
      </w:r>
    </w:p>
    <w:p w:rsidR="00DD2FA0" w:rsidRDefault="007C4DF3">
      <w:pPr>
        <w:tabs>
          <w:tab w:val="center" w:pos="2777"/>
          <w:tab w:val="center" w:pos="5046"/>
        </w:tabs>
        <w:spacing w:after="9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45690" cy="9144"/>
                <wp:effectExtent l="0" t="0" r="0" b="0"/>
                <wp:docPr id="1921" name="Group 1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5690" cy="9144"/>
                          <a:chOff x="0" y="0"/>
                          <a:chExt cx="2345690" cy="9144"/>
                        </a:xfrm>
                      </wpg:grpSpPr>
                      <wps:wsp>
                        <wps:cNvPr id="2399" name="Shape 2399"/>
                        <wps:cNvSpPr/>
                        <wps:spPr>
                          <a:xfrm>
                            <a:off x="0" y="0"/>
                            <a:ext cx="2345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690" h="9144">
                                <a:moveTo>
                                  <a:pt x="0" y="0"/>
                                </a:moveTo>
                                <a:lnTo>
                                  <a:pt x="2345690" y="0"/>
                                </a:lnTo>
                                <a:lnTo>
                                  <a:pt x="2345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1" style="width:184.7pt;height:0.720032pt;mso-position-horizontal-relative:char;mso-position-vertical-relative:line" coordsize="23456,91">
                <v:shape id="Shape 2400" style="position:absolute;width:23456;height:91;left:0;top:0;" coordsize="2345690,9144" path="m0,0l2345690,0l23456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</w:r>
      <w:r>
        <w:rPr>
          <w:vertAlign w:val="superscript"/>
        </w:rPr>
        <w:footnoteReference w:id="3"/>
      </w:r>
      <w:r>
        <w:t xml:space="preserve">;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numPr>
          <w:ilvl w:val="0"/>
          <w:numId w:val="1"/>
        </w:numPr>
        <w:ind w:left="839" w:right="596" w:hanging="362"/>
      </w:pPr>
      <w:r>
        <w:t xml:space="preserve">alla presenza dei due testimoni sotto indicati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11"/>
        <w:ind w:left="855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1" w:line="257" w:lineRule="auto"/>
        <w:ind w:left="1001" w:right="1085" w:hanging="10"/>
        <w:jc w:val="center"/>
      </w:pPr>
      <w:r>
        <w:rPr>
          <w:b/>
        </w:rPr>
        <w:t xml:space="preserve">il Responsabile del procedimento amministrativo </w:t>
      </w:r>
    </w:p>
    <w:p w:rsidR="00DD2FA0" w:rsidRDefault="007C4DF3">
      <w:pPr>
        <w:spacing w:after="1" w:line="257" w:lineRule="auto"/>
        <w:ind w:left="1001" w:right="1021" w:hanging="10"/>
        <w:jc w:val="center"/>
      </w:pPr>
      <w:r>
        <w:rPr>
          <w:b/>
        </w:rPr>
        <w:t xml:space="preserve">in qualità di Responsabile Unico del Progetto di cui all’art. 15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36/2023, </w:t>
      </w:r>
    </w:p>
    <w:p w:rsidR="00DD2FA0" w:rsidRDefault="007C4DF3">
      <w:pPr>
        <w:spacing w:after="0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</w:p>
    <w:p w:rsidR="00DD2FA0" w:rsidRDefault="007C4DF3">
      <w:pPr>
        <w:spacing w:after="1" w:line="257" w:lineRule="auto"/>
        <w:ind w:left="1001" w:right="1070" w:hanging="10"/>
        <w:jc w:val="center"/>
      </w:pPr>
      <w:r>
        <w:rPr>
          <w:b/>
        </w:rPr>
        <w:t xml:space="preserve">dichiara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8"/>
        <w:ind w:left="14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ind w:left="847" w:right="596"/>
      </w:pPr>
      <w:r>
        <w:t>1)</w:t>
      </w:r>
      <w:r>
        <w:rPr>
          <w:rFonts w:ascii="Arial" w:eastAsia="Arial" w:hAnsi="Arial" w:cs="Arial"/>
        </w:rPr>
        <w:t xml:space="preserve"> </w:t>
      </w:r>
      <w:r>
        <w:t>che, in riferimento alla pratica n.</w:t>
      </w:r>
      <w:r>
        <w:rPr>
          <w:b/>
          <w:vertAlign w:val="superscript"/>
        </w:rPr>
        <w:t xml:space="preserve"> 4</w:t>
      </w:r>
      <w:r>
        <w:t xml:space="preserve"> ___ </w:t>
      </w:r>
      <w:r>
        <w:rPr>
          <w:u w:val="single" w:color="000000"/>
        </w:rPr>
        <w:t>___________________________________________</w:t>
      </w:r>
      <w:r>
        <w:t xml:space="preserve"> sono stati effettuati i seguenti controlli: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pStyle w:val="Titolo2"/>
      </w:pPr>
      <w:r>
        <w:rPr>
          <w:u w:val="none"/>
        </w:rPr>
        <w:lastRenderedPageBreak/>
        <w:t>a.</w:t>
      </w:r>
      <w:r>
        <w:rPr>
          <w:rFonts w:ascii="Arial" w:eastAsia="Arial" w:hAnsi="Arial" w:cs="Arial"/>
          <w:u w:val="none"/>
        </w:rPr>
        <w:t xml:space="preserve"> </w:t>
      </w:r>
      <w:r>
        <w:t>____________________________________________________________________________</w:t>
      </w:r>
    </w:p>
    <w:p w:rsidR="00DD2FA0" w:rsidRDefault="007C4DF3">
      <w:pPr>
        <w:spacing w:after="8" w:line="265" w:lineRule="auto"/>
        <w:ind w:left="1567" w:right="0" w:hanging="10"/>
        <w:jc w:val="left"/>
      </w:pPr>
      <w:r>
        <w:rPr>
          <w:sz w:val="22"/>
          <w:u w:val="single" w:color="000000"/>
        </w:rPr>
        <w:t>___</w:t>
      </w:r>
      <w:r>
        <w:rPr>
          <w:sz w:val="25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numPr>
          <w:ilvl w:val="0"/>
          <w:numId w:val="2"/>
        </w:numPr>
        <w:spacing w:after="8" w:line="265" w:lineRule="auto"/>
        <w:ind w:right="0" w:hanging="360"/>
        <w:jc w:val="left"/>
      </w:pPr>
      <w:r>
        <w:rPr>
          <w:sz w:val="22"/>
          <w:u w:val="single" w:color="000000"/>
        </w:rPr>
        <w:t>____________________________________________________________________________</w:t>
      </w:r>
    </w:p>
    <w:p w:rsidR="00DD2FA0" w:rsidRDefault="007C4DF3">
      <w:pPr>
        <w:spacing w:after="119" w:line="265" w:lineRule="auto"/>
        <w:ind w:left="1567" w:right="0" w:hanging="10"/>
        <w:jc w:val="left"/>
      </w:pPr>
      <w:r>
        <w:rPr>
          <w:sz w:val="22"/>
          <w:u w:val="single" w:color="000000"/>
        </w:rPr>
        <w:t>___</w:t>
      </w:r>
      <w:r>
        <w:rPr>
          <w:sz w:val="25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numPr>
          <w:ilvl w:val="0"/>
          <w:numId w:val="2"/>
        </w:numPr>
        <w:spacing w:after="8" w:line="265" w:lineRule="auto"/>
        <w:ind w:right="0" w:hanging="360"/>
        <w:jc w:val="left"/>
      </w:pPr>
      <w:r>
        <w:rPr>
          <w:sz w:val="22"/>
          <w:u w:val="single" w:color="000000"/>
        </w:rPr>
        <w:t>____________________________________________________________________________</w:t>
      </w:r>
    </w:p>
    <w:p w:rsidR="00DD2FA0" w:rsidRDefault="007C4DF3">
      <w:pPr>
        <w:spacing w:after="192" w:line="265" w:lineRule="auto"/>
        <w:ind w:left="1567" w:right="0" w:hanging="10"/>
        <w:jc w:val="left"/>
      </w:pPr>
      <w:r>
        <w:rPr>
          <w:sz w:val="22"/>
          <w:u w:val="single" w:color="000000"/>
        </w:rPr>
        <w:t>___</w:t>
      </w:r>
      <w:r>
        <w:rPr>
          <w:sz w:val="25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0"/>
        <w:ind w:left="1008" w:right="0" w:firstLine="0"/>
        <w:jc w:val="left"/>
      </w:pPr>
      <w:r>
        <w:rPr>
          <w:sz w:val="25"/>
        </w:rPr>
        <w:t xml:space="preserve">  </w:t>
      </w:r>
      <w:r>
        <w:rPr>
          <w:sz w:val="25"/>
        </w:rPr>
        <w:tab/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0"/>
        <w:ind w:left="14" w:right="0" w:firstLine="0"/>
        <w:jc w:val="left"/>
      </w:pPr>
      <w:r>
        <w:rPr>
          <w:sz w:val="25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ind w:left="477" w:right="596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che gli esiti dei suddetti controlli sono stati i seguenti: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numPr>
          <w:ilvl w:val="0"/>
          <w:numId w:val="3"/>
        </w:numPr>
        <w:spacing w:after="7"/>
        <w:ind w:right="0" w:hanging="360"/>
        <w:jc w:val="left"/>
      </w:pPr>
      <w:r>
        <w:rPr>
          <w:sz w:val="22"/>
        </w:rPr>
        <w:t>____________________________________________________________________________</w:t>
      </w:r>
    </w:p>
    <w:p w:rsidR="00DD2FA0" w:rsidRDefault="007C4DF3">
      <w:pPr>
        <w:spacing w:after="164"/>
        <w:ind w:left="1582" w:right="0" w:hanging="10"/>
        <w:jc w:val="left"/>
      </w:pPr>
      <w:r>
        <w:rPr>
          <w:sz w:val="22"/>
        </w:rPr>
        <w:t xml:space="preserve">___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numPr>
          <w:ilvl w:val="0"/>
          <w:numId w:val="3"/>
        </w:numPr>
        <w:spacing w:after="7"/>
        <w:ind w:right="0" w:hanging="360"/>
        <w:jc w:val="left"/>
      </w:pPr>
      <w:r>
        <w:rPr>
          <w:sz w:val="22"/>
        </w:rPr>
        <w:t>____________________________________________________________________________</w:t>
      </w:r>
    </w:p>
    <w:p w:rsidR="00DD2FA0" w:rsidRDefault="007C4DF3">
      <w:pPr>
        <w:spacing w:after="166"/>
        <w:ind w:left="1582" w:right="0" w:hanging="10"/>
        <w:jc w:val="left"/>
      </w:pPr>
      <w:r>
        <w:rPr>
          <w:sz w:val="22"/>
        </w:rPr>
        <w:t xml:space="preserve">___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numPr>
          <w:ilvl w:val="0"/>
          <w:numId w:val="3"/>
        </w:numPr>
        <w:spacing w:after="7"/>
        <w:ind w:right="0" w:hanging="360"/>
        <w:jc w:val="left"/>
      </w:pPr>
      <w:r>
        <w:rPr>
          <w:sz w:val="22"/>
        </w:rPr>
        <w:t>____________________________________________________________________________</w:t>
      </w:r>
    </w:p>
    <w:p w:rsidR="00DD2FA0" w:rsidRDefault="007C4DF3">
      <w:pPr>
        <w:spacing w:after="153"/>
        <w:ind w:left="1582" w:right="0" w:hanging="10"/>
        <w:jc w:val="left"/>
      </w:pPr>
      <w:r>
        <w:rPr>
          <w:sz w:val="22"/>
        </w:rPr>
        <w:t xml:space="preserve">___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82"/>
        <w:ind w:left="14" w:righ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28"/>
        <w:ind w:left="14" w:right="0" w:firstLine="0"/>
        <w:jc w:val="left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125"/>
        <w:ind w:left="456" w:right="0" w:hanging="10"/>
        <w:jc w:val="center"/>
      </w:pPr>
      <w:r>
        <w:rPr>
          <w:rFonts w:ascii="Calibri" w:eastAsia="Calibri" w:hAnsi="Calibri" w:cs="Calibri"/>
          <w:sz w:val="22"/>
        </w:rPr>
        <w:t>Firma del Responsabile Unico di Progetto</w:t>
      </w:r>
      <w:r>
        <w:rPr>
          <w:rFonts w:ascii="Calibri" w:eastAsia="Calibri" w:hAnsi="Calibri" w:cs="Calibri"/>
          <w:sz w:val="22"/>
          <w:vertAlign w:val="superscript"/>
        </w:rPr>
        <w:footnoteReference w:id="4"/>
      </w:r>
      <w:r>
        <w:rPr>
          <w:rFonts w:ascii="Calibri" w:eastAsia="Calibri" w:hAnsi="Calibri" w:cs="Calibri"/>
          <w:sz w:val="22"/>
        </w:rPr>
        <w:t xml:space="preserve">  </w:t>
      </w:r>
    </w:p>
    <w:p w:rsidR="00DD2FA0" w:rsidRDefault="007C4DF3">
      <w:pPr>
        <w:spacing w:after="103"/>
        <w:ind w:left="456" w:right="0" w:hanging="10"/>
        <w:jc w:val="center"/>
      </w:pPr>
      <w:r>
        <w:rPr>
          <w:rFonts w:ascii="Calibri" w:eastAsia="Calibri" w:hAnsi="Calibri" w:cs="Calibri"/>
          <w:sz w:val="22"/>
        </w:rPr>
        <w:t xml:space="preserve">NOME E COGNOME  </w:t>
      </w:r>
    </w:p>
    <w:p w:rsidR="00DD2FA0" w:rsidRDefault="007C4DF3">
      <w:pPr>
        <w:spacing w:after="7"/>
        <w:ind w:left="456" w:right="3" w:hanging="10"/>
        <w:jc w:val="center"/>
      </w:pPr>
      <w:r>
        <w:rPr>
          <w:rFonts w:ascii="Calibri" w:eastAsia="Calibri" w:hAnsi="Calibri" w:cs="Calibri"/>
          <w:sz w:val="22"/>
        </w:rPr>
        <w:t xml:space="preserve">_______________________  </w:t>
      </w:r>
    </w:p>
    <w:p w:rsidR="00DD2FA0" w:rsidRDefault="007C4DF3">
      <w:pPr>
        <w:spacing w:after="13"/>
        <w:ind w:left="14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65"/>
        <w:ind w:left="14" w:right="0" w:firstLine="0"/>
        <w:jc w:val="left"/>
      </w:pPr>
      <w:r>
        <w:rPr>
          <w:rFonts w:ascii="Calibri" w:eastAsia="Calibri" w:hAnsi="Calibri" w:cs="Calibri"/>
          <w:sz w:val="23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74"/>
        <w:ind w:left="456" w:right="430" w:hanging="10"/>
        <w:jc w:val="center"/>
      </w:pPr>
      <w:r>
        <w:rPr>
          <w:rFonts w:ascii="Calibri" w:eastAsia="Calibri" w:hAnsi="Calibri" w:cs="Calibri"/>
          <w:sz w:val="22"/>
        </w:rPr>
        <w:t xml:space="preserve">Firma testimone 1 </w:t>
      </w:r>
    </w:p>
    <w:p w:rsidR="00DD2FA0" w:rsidRDefault="007C4DF3">
      <w:pPr>
        <w:spacing w:after="74"/>
        <w:ind w:left="456" w:right="432" w:hanging="10"/>
        <w:jc w:val="center"/>
      </w:pPr>
      <w:r>
        <w:rPr>
          <w:rFonts w:ascii="Calibri" w:eastAsia="Calibri" w:hAnsi="Calibri" w:cs="Calibri"/>
          <w:sz w:val="22"/>
        </w:rPr>
        <w:t xml:space="preserve">NOME E COGNOME </w:t>
      </w:r>
    </w:p>
    <w:p w:rsidR="00DD2FA0" w:rsidRDefault="007C4DF3">
      <w:pPr>
        <w:spacing w:after="160"/>
        <w:ind w:left="456" w:right="433" w:hanging="10"/>
        <w:jc w:val="center"/>
      </w:pPr>
      <w:r>
        <w:rPr>
          <w:rFonts w:ascii="Calibri" w:eastAsia="Calibri" w:hAnsi="Calibri" w:cs="Calibri"/>
          <w:sz w:val="22"/>
        </w:rPr>
        <w:t xml:space="preserve">______________________ </w:t>
      </w:r>
    </w:p>
    <w:p w:rsidR="00DD2FA0" w:rsidRDefault="007C4DF3">
      <w:pPr>
        <w:spacing w:after="103"/>
        <w:ind w:left="63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110"/>
        <w:ind w:left="456" w:right="430" w:hanging="10"/>
        <w:jc w:val="center"/>
      </w:pPr>
      <w:r>
        <w:rPr>
          <w:rFonts w:ascii="Calibri" w:eastAsia="Calibri" w:hAnsi="Calibri" w:cs="Calibri"/>
          <w:sz w:val="22"/>
        </w:rPr>
        <w:t xml:space="preserve">Firma testimone 2 </w:t>
      </w:r>
    </w:p>
    <w:p w:rsidR="00DD2FA0" w:rsidRDefault="007C4DF3">
      <w:pPr>
        <w:spacing w:after="128"/>
        <w:ind w:left="456" w:right="432" w:hanging="10"/>
        <w:jc w:val="center"/>
      </w:pPr>
      <w:r>
        <w:rPr>
          <w:rFonts w:ascii="Calibri" w:eastAsia="Calibri" w:hAnsi="Calibri" w:cs="Calibri"/>
          <w:sz w:val="22"/>
        </w:rPr>
        <w:t xml:space="preserve">NOME E COGNOME </w:t>
      </w:r>
    </w:p>
    <w:p w:rsidR="00DD2FA0" w:rsidRDefault="007C4DF3">
      <w:pPr>
        <w:spacing w:after="21"/>
        <w:ind w:left="14" w:righ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19"/>
        <w:ind w:left="14" w:righ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21"/>
        <w:ind w:left="14" w:righ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2FA0" w:rsidRDefault="007C4DF3">
      <w:pPr>
        <w:spacing w:after="0"/>
        <w:ind w:left="14" w:righ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DD2FA0">
      <w:pgSz w:w="11911" w:h="16841"/>
      <w:pgMar w:top="360" w:right="712" w:bottom="1447" w:left="8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4DF3">
      <w:pPr>
        <w:spacing w:after="0" w:line="240" w:lineRule="auto"/>
      </w:pPr>
      <w:r>
        <w:separator/>
      </w:r>
    </w:p>
  </w:endnote>
  <w:endnote w:type="continuationSeparator" w:id="0">
    <w:p w:rsidR="00000000" w:rsidRDefault="007C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A0" w:rsidRDefault="007C4DF3">
      <w:pPr>
        <w:spacing w:after="34"/>
        <w:ind w:left="14" w:right="0" w:firstLine="0"/>
        <w:jc w:val="left"/>
      </w:pPr>
      <w:r>
        <w:separator/>
      </w:r>
    </w:p>
  </w:footnote>
  <w:footnote w:type="continuationSeparator" w:id="0">
    <w:p w:rsidR="00DD2FA0" w:rsidRDefault="007C4DF3">
      <w:pPr>
        <w:spacing w:after="34"/>
        <w:ind w:left="14" w:right="0" w:firstLine="0"/>
        <w:jc w:val="left"/>
      </w:pPr>
      <w:r>
        <w:continuationSeparator/>
      </w:r>
    </w:p>
  </w:footnote>
  <w:footnote w:id="1">
    <w:p w:rsidR="00DD2FA0" w:rsidRDefault="007C4DF3">
      <w:pPr>
        <w:pStyle w:val="footnotedescription"/>
        <w:spacing w:after="34" w:line="259" w:lineRule="auto"/>
      </w:pPr>
      <w:r>
        <w:rPr>
          <w:rStyle w:val="footnotemark"/>
        </w:rPr>
        <w:footnoteRef/>
      </w:r>
      <w:r>
        <w:t xml:space="preserve"> Il presente verbale dopo la firma deve essere protocollato e acquisito nell’apposito fascicolo in </w:t>
      </w:r>
      <w:proofErr w:type="spellStart"/>
      <w:r>
        <w:t>Gedoc</w:t>
      </w:r>
      <w:proofErr w:type="spellEnd"/>
      <w:r>
        <w:t xml:space="preserve">.  </w:t>
      </w:r>
    </w:p>
  </w:footnote>
  <w:footnote w:id="2">
    <w:p w:rsidR="00DD2FA0" w:rsidRDefault="007C4DF3">
      <w:pPr>
        <w:pStyle w:val="footnotedescription"/>
        <w:spacing w:after="19" w:line="259" w:lineRule="auto"/>
      </w:pPr>
      <w:r>
        <w:rPr>
          <w:rStyle w:val="footnotemark"/>
        </w:rPr>
        <w:footnoteRef/>
      </w:r>
      <w:r>
        <w:t xml:space="preserve"> </w:t>
      </w:r>
      <w:r>
        <w:t xml:space="preserve">Indicare la tipologia del procedimento amministrativo sul quale viene effettuato il controllo.  </w:t>
      </w:r>
    </w:p>
  </w:footnote>
  <w:footnote w:id="3">
    <w:p w:rsidR="00DD2FA0" w:rsidRDefault="007C4DF3">
      <w:pPr>
        <w:pStyle w:val="footnotedescription"/>
        <w:spacing w:after="0" w:line="292" w:lineRule="auto"/>
        <w:ind w:right="3911"/>
      </w:pPr>
      <w:r>
        <w:rPr>
          <w:rStyle w:val="footnotemark"/>
        </w:rPr>
        <w:footnoteRef/>
      </w:r>
      <w:r>
        <w:t xml:space="preserve"> Il presente verbale va compilato con riferimento a ciascuna pratica controllata. </w:t>
      </w:r>
      <w:r>
        <w:rPr>
          <w:vertAlign w:val="superscript"/>
        </w:rPr>
        <w:t>4</w:t>
      </w:r>
      <w:r>
        <w:t xml:space="preserve"> Indicare gli estremi identificativi della pratica.  </w:t>
      </w:r>
    </w:p>
  </w:footnote>
  <w:footnote w:id="4">
    <w:p w:rsidR="00DD2FA0" w:rsidRDefault="007C4DF3">
      <w:pPr>
        <w:pStyle w:val="footnotedescription"/>
        <w:spacing w:after="0" w:line="281" w:lineRule="auto"/>
        <w:jc w:val="both"/>
      </w:pPr>
      <w:r>
        <w:rPr>
          <w:rStyle w:val="footnotemark"/>
        </w:rPr>
        <w:footnoteRef/>
      </w:r>
      <w:r>
        <w:t xml:space="preserve"> La firma va apposta</w:t>
      </w:r>
      <w:r>
        <w:t xml:space="preserve"> dal Responsabile Unico di Progetto, se individuato; diversamente è il Direttore dell’ufficio competente. Dopo l’ultima firma è necessario apporre sul verbale la marca temporale.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C54"/>
    <w:multiLevelType w:val="hybridMultilevel"/>
    <w:tmpl w:val="8174D412"/>
    <w:lvl w:ilvl="0" w:tplc="2DAA30AC">
      <w:start w:val="2"/>
      <w:numFmt w:val="lowerLetter"/>
      <w:lvlText w:val="%1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AE740">
      <w:start w:val="1"/>
      <w:numFmt w:val="lowerLetter"/>
      <w:lvlText w:val="%2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EB5FA">
      <w:start w:val="1"/>
      <w:numFmt w:val="lowerRoman"/>
      <w:lvlText w:val="%3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663410">
      <w:start w:val="1"/>
      <w:numFmt w:val="decimal"/>
      <w:lvlText w:val="%4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7A97C6">
      <w:start w:val="1"/>
      <w:numFmt w:val="lowerLetter"/>
      <w:lvlText w:val="%5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D2A83C">
      <w:start w:val="1"/>
      <w:numFmt w:val="lowerRoman"/>
      <w:lvlText w:val="%6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DC4190">
      <w:start w:val="1"/>
      <w:numFmt w:val="decimal"/>
      <w:lvlText w:val="%7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60B50">
      <w:start w:val="1"/>
      <w:numFmt w:val="lowerLetter"/>
      <w:lvlText w:val="%8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69580">
      <w:start w:val="1"/>
      <w:numFmt w:val="lowerRoman"/>
      <w:lvlText w:val="%9"/>
      <w:lvlJc w:val="left"/>
      <w:pPr>
        <w:ind w:left="7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F036B"/>
    <w:multiLevelType w:val="hybridMultilevel"/>
    <w:tmpl w:val="9CC0080E"/>
    <w:lvl w:ilvl="0" w:tplc="402AFB3E">
      <w:start w:val="1"/>
      <w:numFmt w:val="bullet"/>
      <w:lvlText w:val="●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448EC">
      <w:start w:val="1"/>
      <w:numFmt w:val="bullet"/>
      <w:lvlText w:val="o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E0B278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29DDA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E6F9AA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52DCEC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6E76E8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EEE02C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1A91CE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637BDC"/>
    <w:multiLevelType w:val="hybridMultilevel"/>
    <w:tmpl w:val="E446DCA4"/>
    <w:lvl w:ilvl="0" w:tplc="2318CB88">
      <w:start w:val="1"/>
      <w:numFmt w:val="lowerLetter"/>
      <w:lvlText w:val="%1.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420E5E">
      <w:start w:val="1"/>
      <w:numFmt w:val="lowerLetter"/>
      <w:lvlText w:val="%2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83038">
      <w:start w:val="1"/>
      <w:numFmt w:val="lowerRoman"/>
      <w:lvlText w:val="%3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EB6D4">
      <w:start w:val="1"/>
      <w:numFmt w:val="decimal"/>
      <w:lvlText w:val="%4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835CE">
      <w:start w:val="1"/>
      <w:numFmt w:val="lowerLetter"/>
      <w:lvlText w:val="%5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A34BC">
      <w:start w:val="1"/>
      <w:numFmt w:val="lowerRoman"/>
      <w:lvlText w:val="%6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F8B186">
      <w:start w:val="1"/>
      <w:numFmt w:val="decimal"/>
      <w:lvlText w:val="%7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F6D3F8">
      <w:start w:val="1"/>
      <w:numFmt w:val="lowerLetter"/>
      <w:lvlText w:val="%8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74F332">
      <w:start w:val="1"/>
      <w:numFmt w:val="lowerRoman"/>
      <w:lvlText w:val="%9"/>
      <w:lvlJc w:val="left"/>
      <w:pPr>
        <w:ind w:left="7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A0"/>
    <w:rsid w:val="007C4DF3"/>
    <w:rsid w:val="00D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8EE7"/>
  <w15:docId w15:val="{6763C9FA-F020-4A7F-8820-DC88C56F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/>
      <w:ind w:left="370" w:right="499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915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3"/>
      <w:ind w:right="383"/>
      <w:jc w:val="right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9" w:line="270" w:lineRule="auto"/>
      <w:ind w:left="1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CCIAATN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Dorigotti Francesca</dc:creator>
  <cp:keywords/>
  <cp:lastModifiedBy>Stanzione Sonia</cp:lastModifiedBy>
  <cp:revision>2</cp:revision>
  <dcterms:created xsi:type="dcterms:W3CDTF">2026-03-05T08:58:00Z</dcterms:created>
  <dcterms:modified xsi:type="dcterms:W3CDTF">2026-03-05T08:58:00Z</dcterms:modified>
</cp:coreProperties>
</file>